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EF" w:rsidRPr="007908EF" w:rsidRDefault="007908EF" w:rsidP="007908EF">
      <w:pPr>
        <w:jc w:val="right"/>
        <w:rPr>
          <w:rStyle w:val="Fett"/>
          <w:rFonts w:ascii="Arial" w:hAnsi="Arial" w:cs="Arial"/>
          <w:b w:val="0"/>
          <w:sz w:val="20"/>
          <w:szCs w:val="20"/>
        </w:rPr>
      </w:pPr>
      <w:r w:rsidRPr="007908EF">
        <w:rPr>
          <w:rStyle w:val="Fett"/>
          <w:rFonts w:ascii="Arial" w:hAnsi="Arial" w:cs="Arial"/>
          <w:b w:val="0"/>
          <w:sz w:val="20"/>
          <w:szCs w:val="20"/>
        </w:rPr>
        <w:t>Waldlaubersheim, 16.06.2016</w:t>
      </w:r>
    </w:p>
    <w:p w:rsidR="00982BC6" w:rsidRDefault="00982BC6" w:rsidP="00982BC6">
      <w:pPr>
        <w:rPr>
          <w:rFonts w:ascii="Arial" w:hAnsi="Arial" w:cs="Arial"/>
          <w:sz w:val="24"/>
          <w:szCs w:val="24"/>
        </w:rPr>
      </w:pPr>
      <w:bookmarkStart w:id="0" w:name="_GoBack"/>
      <w:bookmarkEnd w:id="0"/>
      <w:r w:rsidRPr="00982BC6">
        <w:rPr>
          <w:rStyle w:val="Fett"/>
          <w:rFonts w:ascii="Arial" w:hAnsi="Arial" w:cs="Arial"/>
          <w:sz w:val="31"/>
          <w:szCs w:val="31"/>
        </w:rPr>
        <w:t>Oft kopiert – nie erreicht.</w:t>
      </w:r>
      <w:r w:rsidRPr="00982BC6">
        <w:rPr>
          <w:rFonts w:ascii="Arial" w:hAnsi="Arial" w:cs="Arial"/>
          <w:b/>
          <w:bCs/>
        </w:rPr>
        <w:br/>
      </w:r>
      <w:r w:rsidRPr="00982BC6">
        <w:rPr>
          <w:rFonts w:ascii="Arial" w:hAnsi="Arial" w:cs="Arial"/>
          <w:b/>
          <w:bCs/>
        </w:rPr>
        <w:br/>
      </w:r>
      <w:r w:rsidRPr="00982BC6">
        <w:rPr>
          <w:rStyle w:val="Fett"/>
          <w:rFonts w:ascii="Arial" w:hAnsi="Arial" w:cs="Arial"/>
          <w:sz w:val="29"/>
          <w:szCs w:val="29"/>
        </w:rPr>
        <w:t>Limitierte Auflage des originalen Reflexion Filters anlässlich des 10jährigen Jubiläums von sE Electronics</w:t>
      </w:r>
      <w:r w:rsidRPr="00982BC6">
        <w:rPr>
          <w:rFonts w:ascii="Arial" w:hAnsi="Arial" w:cs="Arial"/>
          <w:b/>
          <w:bCs/>
        </w:rPr>
        <w:br/>
      </w:r>
      <w:r w:rsidRPr="00982BC6">
        <w:rPr>
          <w:rFonts w:ascii="Arial" w:hAnsi="Arial" w:cs="Arial"/>
          <w:b/>
          <w:bCs/>
          <w:sz w:val="24"/>
          <w:szCs w:val="24"/>
        </w:rPr>
        <w:br/>
      </w:r>
      <w:r w:rsidRPr="00982BC6">
        <w:rPr>
          <w:rFonts w:ascii="Arial" w:hAnsi="Arial" w:cs="Arial"/>
          <w:sz w:val="24"/>
          <w:szCs w:val="24"/>
        </w:rPr>
        <w:t xml:space="preserve">sE Electronics stellt die limitierte Sonderauflage des originalen Reflexion Filters vor. Der </w:t>
      </w:r>
      <w:r w:rsidRPr="00982BC6">
        <w:rPr>
          <w:rStyle w:val="Fett"/>
          <w:rFonts w:ascii="Arial" w:hAnsi="Arial" w:cs="Arial"/>
          <w:sz w:val="24"/>
          <w:szCs w:val="24"/>
        </w:rPr>
        <w:t xml:space="preserve">RF PRO 10 AE </w:t>
      </w:r>
      <w:r w:rsidRPr="00982BC6">
        <w:rPr>
          <w:rFonts w:ascii="Arial" w:hAnsi="Arial" w:cs="Arial"/>
          <w:sz w:val="24"/>
          <w:szCs w:val="24"/>
        </w:rPr>
        <w:t>erscheint zum 10jährigen Jubiläum von sE Electronics und in auffälligem Rot und Schwarz. Die Montagehalterung wurde komplett überarbeitet und verspricht hohe Stabilität.</w:t>
      </w:r>
    </w:p>
    <w:p w:rsidR="00982BC6" w:rsidRDefault="00982BC6" w:rsidP="00982BC6">
      <w:pPr>
        <w:rPr>
          <w:rFonts w:ascii="Arial" w:hAnsi="Arial" w:cs="Arial"/>
          <w:sz w:val="24"/>
          <w:szCs w:val="24"/>
        </w:rPr>
      </w:pPr>
      <w:r>
        <w:rPr>
          <w:rFonts w:ascii="Arial" w:hAnsi="Arial" w:cs="Arial"/>
          <w:noProof/>
          <w:sz w:val="24"/>
          <w:szCs w:val="24"/>
          <w:lang w:eastAsia="de-DE"/>
        </w:rPr>
        <w:drawing>
          <wp:inline distT="0" distB="0" distL="0" distR="0">
            <wp:extent cx="5760720" cy="31902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FPro10AE-presse.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190240"/>
                    </a:xfrm>
                    <a:prstGeom prst="rect">
                      <a:avLst/>
                    </a:prstGeom>
                  </pic:spPr>
                </pic:pic>
              </a:graphicData>
            </a:graphic>
          </wp:inline>
        </w:drawing>
      </w:r>
    </w:p>
    <w:p w:rsidR="002068E3" w:rsidRPr="00982BC6" w:rsidRDefault="00982BC6" w:rsidP="00982BC6">
      <w:pPr>
        <w:rPr>
          <w:rFonts w:ascii="Arial" w:hAnsi="Arial" w:cs="Arial"/>
          <w:sz w:val="24"/>
          <w:szCs w:val="24"/>
        </w:rPr>
      </w:pPr>
      <w:r w:rsidRPr="00982BC6">
        <w:rPr>
          <w:rFonts w:ascii="Arial" w:hAnsi="Arial" w:cs="Arial"/>
          <w:b/>
          <w:bCs/>
          <w:sz w:val="24"/>
          <w:szCs w:val="24"/>
        </w:rPr>
        <w:br/>
      </w:r>
      <w:r w:rsidRPr="00982BC6">
        <w:rPr>
          <w:rStyle w:val="Fett"/>
          <w:rFonts w:ascii="Arial" w:hAnsi="Arial" w:cs="Arial"/>
          <w:sz w:val="24"/>
          <w:szCs w:val="24"/>
        </w:rPr>
        <w:t>DAS Original</w:t>
      </w:r>
      <w:r w:rsidRPr="00982BC6">
        <w:rPr>
          <w:rFonts w:ascii="Arial" w:hAnsi="Arial" w:cs="Arial"/>
          <w:b/>
          <w:bCs/>
          <w:sz w:val="24"/>
          <w:szCs w:val="24"/>
        </w:rPr>
        <w:br/>
      </w:r>
      <w:r w:rsidRPr="00982BC6">
        <w:rPr>
          <w:rFonts w:ascii="Arial" w:hAnsi="Arial" w:cs="Arial"/>
          <w:b/>
          <w:bCs/>
          <w:sz w:val="24"/>
          <w:szCs w:val="24"/>
        </w:rPr>
        <w:br/>
      </w:r>
      <w:r w:rsidRPr="00982BC6">
        <w:rPr>
          <w:rStyle w:val="Fett"/>
          <w:rFonts w:ascii="Arial" w:hAnsi="Arial" w:cs="Arial"/>
          <w:sz w:val="24"/>
          <w:szCs w:val="24"/>
        </w:rPr>
        <w:t>2</w:t>
      </w:r>
      <w:r w:rsidRPr="00982BC6">
        <w:rPr>
          <w:rFonts w:ascii="Arial" w:hAnsi="Arial" w:cs="Arial"/>
          <w:sz w:val="24"/>
          <w:szCs w:val="24"/>
        </w:rPr>
        <w:t>006 erfand sE Electronics den Reflexion Filter und schuf damit eine völlig neue Produktkategorie. Oft kopiert – nie erreicht. Mit mehr als 120,000 zufriedenen Toningenieuren und Musikern hat sich der originale Reflexion Filter weltweit als professioneller Standard durchgesetzt. Anlässlich des 10jährigen Jubiläums präsentiert sE Electronics eine limitierte Auflage des Originals mit völlig überarbeiteter Montagehalterung, graviertem sE Logo, schwarz-verchromten Metallteilen und neuem Aussehen in auffälligem Rot und Schwarz. Die neue Mechanik verspricht hohe Stabilität, bewährte Zuverlässigkeit und noch einfachere Handhabung in der Praxis. Die Stückzahl ist auf 1.000 Stück limitiert.</w:t>
      </w:r>
      <w:r w:rsidRPr="00982BC6">
        <w:rPr>
          <w:rStyle w:val="Fett"/>
          <w:rFonts w:ascii="Arial" w:hAnsi="Arial" w:cs="Arial"/>
          <w:sz w:val="24"/>
          <w:szCs w:val="24"/>
        </w:rPr>
        <w:t> </w:t>
      </w:r>
      <w:r w:rsidRPr="00982BC6">
        <w:rPr>
          <w:rFonts w:ascii="Arial" w:hAnsi="Arial" w:cs="Arial"/>
          <w:b/>
          <w:bCs/>
          <w:sz w:val="24"/>
          <w:szCs w:val="24"/>
        </w:rPr>
        <w:br/>
      </w:r>
      <w:r w:rsidRPr="00982BC6">
        <w:rPr>
          <w:rFonts w:ascii="Arial" w:hAnsi="Arial" w:cs="Arial"/>
          <w:b/>
          <w:bCs/>
          <w:sz w:val="24"/>
          <w:szCs w:val="24"/>
        </w:rPr>
        <w:br/>
      </w:r>
      <w:r w:rsidRPr="00982BC6">
        <w:rPr>
          <w:rStyle w:val="Fett"/>
          <w:rFonts w:ascii="Arial" w:hAnsi="Arial" w:cs="Arial"/>
          <w:sz w:val="24"/>
          <w:szCs w:val="24"/>
        </w:rPr>
        <w:t>DER professionelle Standard</w:t>
      </w:r>
      <w:r w:rsidRPr="00982BC6">
        <w:rPr>
          <w:rFonts w:ascii="Arial" w:hAnsi="Arial" w:cs="Arial"/>
          <w:b/>
          <w:bCs/>
          <w:sz w:val="24"/>
          <w:szCs w:val="24"/>
        </w:rPr>
        <w:br/>
      </w:r>
      <w:r w:rsidRPr="00982BC6">
        <w:rPr>
          <w:rFonts w:ascii="Arial" w:hAnsi="Arial" w:cs="Arial"/>
          <w:b/>
          <w:bCs/>
          <w:sz w:val="24"/>
          <w:szCs w:val="24"/>
        </w:rPr>
        <w:br/>
      </w:r>
      <w:r w:rsidRPr="00982BC6">
        <w:rPr>
          <w:rFonts w:ascii="Arial" w:hAnsi="Arial" w:cs="Arial"/>
          <w:sz w:val="24"/>
          <w:szCs w:val="24"/>
        </w:rPr>
        <w:t xml:space="preserve">Nicht nur Musiker wie der amerikanische Country Star Blake Shelton (Sessions in den Hollywood Hills) und die First Lady Michelle Obama (Musikvideo “Go </w:t>
      </w:r>
      <w:proofErr w:type="spellStart"/>
      <w:r w:rsidRPr="00982BC6">
        <w:rPr>
          <w:rFonts w:ascii="Arial" w:hAnsi="Arial" w:cs="Arial"/>
          <w:sz w:val="24"/>
          <w:szCs w:val="24"/>
        </w:rPr>
        <w:t>To</w:t>
      </w:r>
      <w:proofErr w:type="spellEnd"/>
      <w:r w:rsidRPr="00982BC6">
        <w:rPr>
          <w:rFonts w:ascii="Arial" w:hAnsi="Arial" w:cs="Arial"/>
          <w:sz w:val="24"/>
          <w:szCs w:val="24"/>
        </w:rPr>
        <w:t xml:space="preserve"> College”) setzen auf die Reflexion Filter von sE Electronics. Der originale Reflexion Filter Pro ist mittlerweile zu DEM professionellen Standard geworden und steht für </w:t>
      </w:r>
      <w:r w:rsidRPr="00982BC6">
        <w:rPr>
          <w:rFonts w:ascii="Arial" w:hAnsi="Arial" w:cs="Arial"/>
          <w:sz w:val="24"/>
          <w:szCs w:val="24"/>
        </w:rPr>
        <w:lastRenderedPageBreak/>
        <w:t>eine effiziente Verbesserung der Raumakustik für Gesangs- und Instrumentenaufnahmen. </w:t>
      </w:r>
      <w:r w:rsidRPr="00982BC6">
        <w:rPr>
          <w:rFonts w:ascii="Arial" w:hAnsi="Arial" w:cs="Arial"/>
          <w:b/>
          <w:bCs/>
          <w:sz w:val="24"/>
          <w:szCs w:val="24"/>
        </w:rPr>
        <w:br/>
      </w:r>
      <w:r w:rsidRPr="00982BC6">
        <w:rPr>
          <w:rFonts w:ascii="Arial" w:hAnsi="Arial" w:cs="Arial"/>
          <w:b/>
          <w:bCs/>
          <w:sz w:val="24"/>
          <w:szCs w:val="24"/>
        </w:rPr>
        <w:br/>
      </w:r>
      <w:r w:rsidRPr="00982BC6">
        <w:rPr>
          <w:rStyle w:val="Fett"/>
          <w:rFonts w:ascii="Arial" w:hAnsi="Arial" w:cs="Arial"/>
          <w:sz w:val="24"/>
          <w:szCs w:val="24"/>
        </w:rPr>
        <w:t>Patentierte Multi-Layer Technologie</w:t>
      </w:r>
      <w:r w:rsidRPr="00982BC6">
        <w:rPr>
          <w:rFonts w:ascii="Arial" w:hAnsi="Arial" w:cs="Arial"/>
          <w:b/>
          <w:bCs/>
          <w:sz w:val="24"/>
          <w:szCs w:val="24"/>
        </w:rPr>
        <w:br/>
      </w:r>
      <w:r w:rsidRPr="00982BC6">
        <w:rPr>
          <w:rFonts w:ascii="Arial" w:hAnsi="Arial" w:cs="Arial"/>
          <w:sz w:val="24"/>
          <w:szCs w:val="24"/>
        </w:rPr>
        <w:br/>
        <w:t>Auch in dieser limitierten Version wird dieselbe patentierte Multi-Layer Technologie eingesetzt, wie es auch bei dem Original, dem Reflexion Filter Pro, der Fall ist. Dies ermöglicht eine klangneutrale Reduktion von Raumreflexionen bevor diese das Mikrofon erreichen. Die verschiedenen Schichten des Multi-Layer-Aufbaus sind aufeinander sorgfältig abgestimmt worden, um eine über den gesamten Hörbereich ausgewogene Dämpfung ganz ohne Klangverfärbungen zu gewährleisten. Neben der effizienten Unterdrückung von störenden Klangeigenschaften von Räumen ist das ästhetische Design ein Blickfang für jedes Studio. Diese limitierte Auflage weist eine zusätzliche rote Schicht auf, die in Kombination mit der schwarzen Lochplatte für ein ansprechendes Design mit hohem Wiedererkennungswert sorgt</w:t>
      </w:r>
      <w:proofErr w:type="gramStart"/>
      <w:r w:rsidRPr="00982BC6">
        <w:rPr>
          <w:rFonts w:ascii="Arial" w:hAnsi="Arial" w:cs="Arial"/>
          <w:sz w:val="24"/>
          <w:szCs w:val="24"/>
        </w:rPr>
        <w:t>.  </w:t>
      </w:r>
      <w:proofErr w:type="gramEnd"/>
      <w:r w:rsidRPr="00982BC6">
        <w:rPr>
          <w:rFonts w:ascii="Arial" w:hAnsi="Arial" w:cs="Arial"/>
          <w:b/>
          <w:bCs/>
          <w:sz w:val="24"/>
          <w:szCs w:val="24"/>
        </w:rPr>
        <w:br/>
      </w:r>
      <w:r w:rsidRPr="00982BC6">
        <w:rPr>
          <w:rFonts w:ascii="Arial" w:hAnsi="Arial" w:cs="Arial"/>
          <w:b/>
          <w:bCs/>
          <w:sz w:val="24"/>
          <w:szCs w:val="24"/>
        </w:rPr>
        <w:br/>
      </w:r>
      <w:r w:rsidRPr="00982BC6">
        <w:rPr>
          <w:rStyle w:val="Fett"/>
          <w:rFonts w:ascii="Arial" w:hAnsi="Arial" w:cs="Arial"/>
          <w:sz w:val="24"/>
          <w:szCs w:val="24"/>
        </w:rPr>
        <w:t>Völlig überarbeitete Montagehalterung</w:t>
      </w:r>
      <w:r w:rsidRPr="00982BC6">
        <w:rPr>
          <w:rFonts w:ascii="Arial" w:hAnsi="Arial" w:cs="Arial"/>
          <w:b/>
          <w:bCs/>
          <w:sz w:val="24"/>
          <w:szCs w:val="24"/>
        </w:rPr>
        <w:br/>
      </w:r>
      <w:r w:rsidRPr="00982BC6">
        <w:rPr>
          <w:rFonts w:ascii="Arial" w:hAnsi="Arial" w:cs="Arial"/>
          <w:sz w:val="24"/>
          <w:szCs w:val="24"/>
        </w:rPr>
        <w:br/>
        <w:t>Die elegante Mechanik dieser limitierten Version ist mit schwarz-verchromten Metallteilen ausgeführt, die für hohe Robustheit und Langlebigkeit sorgen. Das neue Design dieser Montagehalterung basiert übrigens auf dem erfolgreichen RF SPACE, dem Spitzenprodukt von sE, und verspricht somit hohe Stabilität, bewährte Zuverlässigkeit und noch einfachere Handhabung in der Praxis.</w:t>
      </w:r>
    </w:p>
    <w:sectPr w:rsidR="002068E3" w:rsidRPr="00982B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C6"/>
    <w:rsid w:val="0000186A"/>
    <w:rsid w:val="0000417A"/>
    <w:rsid w:val="00006EA6"/>
    <w:rsid w:val="00012399"/>
    <w:rsid w:val="000134A9"/>
    <w:rsid w:val="00017152"/>
    <w:rsid w:val="0002171E"/>
    <w:rsid w:val="00022D28"/>
    <w:rsid w:val="00023118"/>
    <w:rsid w:val="00026995"/>
    <w:rsid w:val="00035A62"/>
    <w:rsid w:val="000436CC"/>
    <w:rsid w:val="00053500"/>
    <w:rsid w:val="000539B0"/>
    <w:rsid w:val="000642AE"/>
    <w:rsid w:val="00065366"/>
    <w:rsid w:val="00066FA1"/>
    <w:rsid w:val="0007624A"/>
    <w:rsid w:val="00080DD0"/>
    <w:rsid w:val="00083590"/>
    <w:rsid w:val="00092561"/>
    <w:rsid w:val="0009325C"/>
    <w:rsid w:val="0009680C"/>
    <w:rsid w:val="000A03EE"/>
    <w:rsid w:val="000A0683"/>
    <w:rsid w:val="000A7030"/>
    <w:rsid w:val="000A7251"/>
    <w:rsid w:val="000A7312"/>
    <w:rsid w:val="000B61B0"/>
    <w:rsid w:val="000B63F9"/>
    <w:rsid w:val="000B6513"/>
    <w:rsid w:val="000D2C21"/>
    <w:rsid w:val="000E06A1"/>
    <w:rsid w:val="000E0B15"/>
    <w:rsid w:val="000F4955"/>
    <w:rsid w:val="000F606F"/>
    <w:rsid w:val="000F65A5"/>
    <w:rsid w:val="000F7968"/>
    <w:rsid w:val="00104776"/>
    <w:rsid w:val="00114629"/>
    <w:rsid w:val="00115AD3"/>
    <w:rsid w:val="00115F97"/>
    <w:rsid w:val="0011625F"/>
    <w:rsid w:val="00116886"/>
    <w:rsid w:val="0012012E"/>
    <w:rsid w:val="00124A2A"/>
    <w:rsid w:val="001251DE"/>
    <w:rsid w:val="0012596C"/>
    <w:rsid w:val="00126B3A"/>
    <w:rsid w:val="00133CB3"/>
    <w:rsid w:val="00141164"/>
    <w:rsid w:val="00144249"/>
    <w:rsid w:val="001462C1"/>
    <w:rsid w:val="0014699C"/>
    <w:rsid w:val="00146AC7"/>
    <w:rsid w:val="00147E96"/>
    <w:rsid w:val="0015473C"/>
    <w:rsid w:val="0015506B"/>
    <w:rsid w:val="00156E41"/>
    <w:rsid w:val="00167211"/>
    <w:rsid w:val="00182CD5"/>
    <w:rsid w:val="001834D4"/>
    <w:rsid w:val="00183DFD"/>
    <w:rsid w:val="001851AB"/>
    <w:rsid w:val="001857B8"/>
    <w:rsid w:val="001922AB"/>
    <w:rsid w:val="00193A7D"/>
    <w:rsid w:val="001941DA"/>
    <w:rsid w:val="00197DDB"/>
    <w:rsid w:val="001A5527"/>
    <w:rsid w:val="001A5558"/>
    <w:rsid w:val="001A5FF6"/>
    <w:rsid w:val="001A759F"/>
    <w:rsid w:val="001B1B80"/>
    <w:rsid w:val="001B2681"/>
    <w:rsid w:val="001C2F66"/>
    <w:rsid w:val="001D3181"/>
    <w:rsid w:val="001E106C"/>
    <w:rsid w:val="001F04F4"/>
    <w:rsid w:val="001F4687"/>
    <w:rsid w:val="002068E3"/>
    <w:rsid w:val="00210EB4"/>
    <w:rsid w:val="00215B37"/>
    <w:rsid w:val="00217B68"/>
    <w:rsid w:val="0022181A"/>
    <w:rsid w:val="0022190E"/>
    <w:rsid w:val="002222CA"/>
    <w:rsid w:val="00227290"/>
    <w:rsid w:val="00244AE7"/>
    <w:rsid w:val="00246A63"/>
    <w:rsid w:val="002533EE"/>
    <w:rsid w:val="00253985"/>
    <w:rsid w:val="0026253E"/>
    <w:rsid w:val="00263765"/>
    <w:rsid w:val="002645DC"/>
    <w:rsid w:val="00264A3A"/>
    <w:rsid w:val="002666B3"/>
    <w:rsid w:val="0027453F"/>
    <w:rsid w:val="002917ED"/>
    <w:rsid w:val="002A0164"/>
    <w:rsid w:val="002A3081"/>
    <w:rsid w:val="002A521E"/>
    <w:rsid w:val="002B07C3"/>
    <w:rsid w:val="002B4487"/>
    <w:rsid w:val="002B796C"/>
    <w:rsid w:val="002C4330"/>
    <w:rsid w:val="002D207F"/>
    <w:rsid w:val="002E5A03"/>
    <w:rsid w:val="002F289F"/>
    <w:rsid w:val="002F2D79"/>
    <w:rsid w:val="002F40E4"/>
    <w:rsid w:val="002F5CC5"/>
    <w:rsid w:val="00310D5F"/>
    <w:rsid w:val="0031198E"/>
    <w:rsid w:val="003209F8"/>
    <w:rsid w:val="0032302D"/>
    <w:rsid w:val="00324B71"/>
    <w:rsid w:val="00327070"/>
    <w:rsid w:val="00330217"/>
    <w:rsid w:val="003311E8"/>
    <w:rsid w:val="00333D0E"/>
    <w:rsid w:val="0033651D"/>
    <w:rsid w:val="00343C5D"/>
    <w:rsid w:val="00344B44"/>
    <w:rsid w:val="00350FCF"/>
    <w:rsid w:val="0035644A"/>
    <w:rsid w:val="003579C5"/>
    <w:rsid w:val="003612AD"/>
    <w:rsid w:val="00361AAA"/>
    <w:rsid w:val="00366359"/>
    <w:rsid w:val="00371C35"/>
    <w:rsid w:val="00372F22"/>
    <w:rsid w:val="00375085"/>
    <w:rsid w:val="00384687"/>
    <w:rsid w:val="00385FB4"/>
    <w:rsid w:val="0039076D"/>
    <w:rsid w:val="00390A9E"/>
    <w:rsid w:val="00394430"/>
    <w:rsid w:val="00394EBC"/>
    <w:rsid w:val="00395998"/>
    <w:rsid w:val="003A178B"/>
    <w:rsid w:val="003A555F"/>
    <w:rsid w:val="003B01FF"/>
    <w:rsid w:val="003B3697"/>
    <w:rsid w:val="003B5EB3"/>
    <w:rsid w:val="003C3AEF"/>
    <w:rsid w:val="003C4558"/>
    <w:rsid w:val="003C4BB6"/>
    <w:rsid w:val="003C66FF"/>
    <w:rsid w:val="003D0646"/>
    <w:rsid w:val="003E1259"/>
    <w:rsid w:val="003E1B92"/>
    <w:rsid w:val="003F7D9A"/>
    <w:rsid w:val="00402668"/>
    <w:rsid w:val="0040330A"/>
    <w:rsid w:val="00404F3C"/>
    <w:rsid w:val="0041316A"/>
    <w:rsid w:val="0041678C"/>
    <w:rsid w:val="00422E22"/>
    <w:rsid w:val="00426561"/>
    <w:rsid w:val="00426FA6"/>
    <w:rsid w:val="0042746E"/>
    <w:rsid w:val="00431644"/>
    <w:rsid w:val="0043385A"/>
    <w:rsid w:val="00435087"/>
    <w:rsid w:val="00452690"/>
    <w:rsid w:val="00453BD1"/>
    <w:rsid w:val="004576E2"/>
    <w:rsid w:val="0047030A"/>
    <w:rsid w:val="00476EE0"/>
    <w:rsid w:val="004826E7"/>
    <w:rsid w:val="00483266"/>
    <w:rsid w:val="0049379D"/>
    <w:rsid w:val="00494DCD"/>
    <w:rsid w:val="00495F5B"/>
    <w:rsid w:val="0049793C"/>
    <w:rsid w:val="004A7B76"/>
    <w:rsid w:val="004B093E"/>
    <w:rsid w:val="004B175A"/>
    <w:rsid w:val="004B4BFD"/>
    <w:rsid w:val="004B5AFF"/>
    <w:rsid w:val="004C08E8"/>
    <w:rsid w:val="004C4803"/>
    <w:rsid w:val="004C61A7"/>
    <w:rsid w:val="004D0B99"/>
    <w:rsid w:val="004D7BC6"/>
    <w:rsid w:val="004E1FAF"/>
    <w:rsid w:val="004E5181"/>
    <w:rsid w:val="004F2F68"/>
    <w:rsid w:val="004F30F2"/>
    <w:rsid w:val="004F5403"/>
    <w:rsid w:val="005034AC"/>
    <w:rsid w:val="00504DAA"/>
    <w:rsid w:val="0050731C"/>
    <w:rsid w:val="00507B1F"/>
    <w:rsid w:val="0051043C"/>
    <w:rsid w:val="005212D7"/>
    <w:rsid w:val="005248D0"/>
    <w:rsid w:val="00524D94"/>
    <w:rsid w:val="005266E7"/>
    <w:rsid w:val="005362FB"/>
    <w:rsid w:val="005450B6"/>
    <w:rsid w:val="00550187"/>
    <w:rsid w:val="00556626"/>
    <w:rsid w:val="00563BA0"/>
    <w:rsid w:val="00564429"/>
    <w:rsid w:val="00571440"/>
    <w:rsid w:val="00573CF3"/>
    <w:rsid w:val="00577315"/>
    <w:rsid w:val="0058057B"/>
    <w:rsid w:val="00582BD2"/>
    <w:rsid w:val="005843A6"/>
    <w:rsid w:val="00584780"/>
    <w:rsid w:val="00596FFA"/>
    <w:rsid w:val="005A1CC9"/>
    <w:rsid w:val="005A3172"/>
    <w:rsid w:val="005B424F"/>
    <w:rsid w:val="005B48D6"/>
    <w:rsid w:val="005B6306"/>
    <w:rsid w:val="005C6683"/>
    <w:rsid w:val="005D0475"/>
    <w:rsid w:val="005F13CF"/>
    <w:rsid w:val="005F60D5"/>
    <w:rsid w:val="005F73B1"/>
    <w:rsid w:val="006045F7"/>
    <w:rsid w:val="00605B58"/>
    <w:rsid w:val="00616952"/>
    <w:rsid w:val="0062041C"/>
    <w:rsid w:val="006255CF"/>
    <w:rsid w:val="006260C7"/>
    <w:rsid w:val="00632A83"/>
    <w:rsid w:val="00632AFF"/>
    <w:rsid w:val="006405B8"/>
    <w:rsid w:val="00643D0B"/>
    <w:rsid w:val="006538FA"/>
    <w:rsid w:val="00663A9D"/>
    <w:rsid w:val="00672320"/>
    <w:rsid w:val="006771DC"/>
    <w:rsid w:val="006803AE"/>
    <w:rsid w:val="0068635F"/>
    <w:rsid w:val="00686621"/>
    <w:rsid w:val="006A7B61"/>
    <w:rsid w:val="006C2DF2"/>
    <w:rsid w:val="006D5FD9"/>
    <w:rsid w:val="006D74CD"/>
    <w:rsid w:val="006E1120"/>
    <w:rsid w:val="006E1469"/>
    <w:rsid w:val="006E38EE"/>
    <w:rsid w:val="006F318C"/>
    <w:rsid w:val="0070590F"/>
    <w:rsid w:val="00711D3E"/>
    <w:rsid w:val="007140ED"/>
    <w:rsid w:val="007164DF"/>
    <w:rsid w:val="007206D6"/>
    <w:rsid w:val="00721BB9"/>
    <w:rsid w:val="00722779"/>
    <w:rsid w:val="00727BF6"/>
    <w:rsid w:val="007359EF"/>
    <w:rsid w:val="00740393"/>
    <w:rsid w:val="00741651"/>
    <w:rsid w:val="007439D2"/>
    <w:rsid w:val="007456D0"/>
    <w:rsid w:val="00745913"/>
    <w:rsid w:val="00747F65"/>
    <w:rsid w:val="007553AE"/>
    <w:rsid w:val="0075671F"/>
    <w:rsid w:val="007572C0"/>
    <w:rsid w:val="00762FFC"/>
    <w:rsid w:val="0076612C"/>
    <w:rsid w:val="0077173B"/>
    <w:rsid w:val="00774C2B"/>
    <w:rsid w:val="007902E4"/>
    <w:rsid w:val="007908EF"/>
    <w:rsid w:val="00790EBB"/>
    <w:rsid w:val="007949AB"/>
    <w:rsid w:val="007A004F"/>
    <w:rsid w:val="007A078C"/>
    <w:rsid w:val="007A1219"/>
    <w:rsid w:val="007B5FB9"/>
    <w:rsid w:val="007C4B77"/>
    <w:rsid w:val="007D3BB5"/>
    <w:rsid w:val="007D7860"/>
    <w:rsid w:val="007E1F55"/>
    <w:rsid w:val="007F0055"/>
    <w:rsid w:val="00803970"/>
    <w:rsid w:val="00805053"/>
    <w:rsid w:val="00814BC7"/>
    <w:rsid w:val="00815F77"/>
    <w:rsid w:val="00817586"/>
    <w:rsid w:val="00820248"/>
    <w:rsid w:val="00821F8F"/>
    <w:rsid w:val="0082393F"/>
    <w:rsid w:val="00823C3B"/>
    <w:rsid w:val="008241D0"/>
    <w:rsid w:val="008253D4"/>
    <w:rsid w:val="00832812"/>
    <w:rsid w:val="00832DBF"/>
    <w:rsid w:val="00834EBA"/>
    <w:rsid w:val="00837B98"/>
    <w:rsid w:val="00843C58"/>
    <w:rsid w:val="00853BE7"/>
    <w:rsid w:val="00854FE1"/>
    <w:rsid w:val="0086034D"/>
    <w:rsid w:val="00864EC2"/>
    <w:rsid w:val="008676AB"/>
    <w:rsid w:val="00870FAD"/>
    <w:rsid w:val="0087514A"/>
    <w:rsid w:val="008772E0"/>
    <w:rsid w:val="008876C2"/>
    <w:rsid w:val="008A26F6"/>
    <w:rsid w:val="008A6A19"/>
    <w:rsid w:val="008C21FC"/>
    <w:rsid w:val="008C41DD"/>
    <w:rsid w:val="008E2538"/>
    <w:rsid w:val="008E6A3A"/>
    <w:rsid w:val="009002BA"/>
    <w:rsid w:val="00900A7D"/>
    <w:rsid w:val="009020F7"/>
    <w:rsid w:val="0090236D"/>
    <w:rsid w:val="00912FA5"/>
    <w:rsid w:val="009133AE"/>
    <w:rsid w:val="0091798D"/>
    <w:rsid w:val="00917E0F"/>
    <w:rsid w:val="00925075"/>
    <w:rsid w:val="009270F7"/>
    <w:rsid w:val="0093291F"/>
    <w:rsid w:val="0093387C"/>
    <w:rsid w:val="00935BA9"/>
    <w:rsid w:val="00956982"/>
    <w:rsid w:val="00967FD2"/>
    <w:rsid w:val="009721B4"/>
    <w:rsid w:val="009767CE"/>
    <w:rsid w:val="00982BC6"/>
    <w:rsid w:val="00982D7D"/>
    <w:rsid w:val="00986829"/>
    <w:rsid w:val="00987B83"/>
    <w:rsid w:val="00992A37"/>
    <w:rsid w:val="00993619"/>
    <w:rsid w:val="009A631F"/>
    <w:rsid w:val="009B012F"/>
    <w:rsid w:val="009B1BFF"/>
    <w:rsid w:val="009B7100"/>
    <w:rsid w:val="009C1D26"/>
    <w:rsid w:val="009C1D52"/>
    <w:rsid w:val="009C4AF8"/>
    <w:rsid w:val="009E2D61"/>
    <w:rsid w:val="009E3C78"/>
    <w:rsid w:val="009E6419"/>
    <w:rsid w:val="009E6610"/>
    <w:rsid w:val="009E723F"/>
    <w:rsid w:val="009F0C49"/>
    <w:rsid w:val="009F2534"/>
    <w:rsid w:val="009F2D59"/>
    <w:rsid w:val="009F774F"/>
    <w:rsid w:val="009F7E84"/>
    <w:rsid w:val="00A025A9"/>
    <w:rsid w:val="00A047C2"/>
    <w:rsid w:val="00A11D4F"/>
    <w:rsid w:val="00A1586E"/>
    <w:rsid w:val="00A161DF"/>
    <w:rsid w:val="00A17DB4"/>
    <w:rsid w:val="00A20948"/>
    <w:rsid w:val="00A2420D"/>
    <w:rsid w:val="00A24D7E"/>
    <w:rsid w:val="00A316AB"/>
    <w:rsid w:val="00A359E9"/>
    <w:rsid w:val="00A40016"/>
    <w:rsid w:val="00A45180"/>
    <w:rsid w:val="00A45475"/>
    <w:rsid w:val="00A45F4B"/>
    <w:rsid w:val="00A52FA1"/>
    <w:rsid w:val="00A534D8"/>
    <w:rsid w:val="00A57B8E"/>
    <w:rsid w:val="00A75D2A"/>
    <w:rsid w:val="00A77B08"/>
    <w:rsid w:val="00A82A63"/>
    <w:rsid w:val="00A90898"/>
    <w:rsid w:val="00A956C5"/>
    <w:rsid w:val="00AA24E5"/>
    <w:rsid w:val="00AB089A"/>
    <w:rsid w:val="00AB6095"/>
    <w:rsid w:val="00AB7E39"/>
    <w:rsid w:val="00AD4F47"/>
    <w:rsid w:val="00AE0359"/>
    <w:rsid w:val="00AE06C1"/>
    <w:rsid w:val="00AE248A"/>
    <w:rsid w:val="00AE27A3"/>
    <w:rsid w:val="00AE3A44"/>
    <w:rsid w:val="00AE4068"/>
    <w:rsid w:val="00AE7387"/>
    <w:rsid w:val="00AF00F8"/>
    <w:rsid w:val="00AF2D25"/>
    <w:rsid w:val="00AF5377"/>
    <w:rsid w:val="00B029A9"/>
    <w:rsid w:val="00B03307"/>
    <w:rsid w:val="00B0416E"/>
    <w:rsid w:val="00B04D88"/>
    <w:rsid w:val="00B05D7F"/>
    <w:rsid w:val="00B1547C"/>
    <w:rsid w:val="00B23F93"/>
    <w:rsid w:val="00B258AF"/>
    <w:rsid w:val="00B32564"/>
    <w:rsid w:val="00B431CD"/>
    <w:rsid w:val="00B564E5"/>
    <w:rsid w:val="00B61041"/>
    <w:rsid w:val="00B62703"/>
    <w:rsid w:val="00B62C67"/>
    <w:rsid w:val="00B66D84"/>
    <w:rsid w:val="00B676AF"/>
    <w:rsid w:val="00B72A14"/>
    <w:rsid w:val="00B74054"/>
    <w:rsid w:val="00B81033"/>
    <w:rsid w:val="00B855EF"/>
    <w:rsid w:val="00B866F6"/>
    <w:rsid w:val="00B90078"/>
    <w:rsid w:val="00B91601"/>
    <w:rsid w:val="00B92944"/>
    <w:rsid w:val="00B95505"/>
    <w:rsid w:val="00B96548"/>
    <w:rsid w:val="00BB0797"/>
    <w:rsid w:val="00BB3797"/>
    <w:rsid w:val="00BC1F17"/>
    <w:rsid w:val="00BC3109"/>
    <w:rsid w:val="00BC4129"/>
    <w:rsid w:val="00BD38DF"/>
    <w:rsid w:val="00BD7A33"/>
    <w:rsid w:val="00BE0CAB"/>
    <w:rsid w:val="00BE4B2F"/>
    <w:rsid w:val="00C1244F"/>
    <w:rsid w:val="00C155B8"/>
    <w:rsid w:val="00C15AA3"/>
    <w:rsid w:val="00C26251"/>
    <w:rsid w:val="00C31311"/>
    <w:rsid w:val="00C32848"/>
    <w:rsid w:val="00C33B8A"/>
    <w:rsid w:val="00C35501"/>
    <w:rsid w:val="00C46158"/>
    <w:rsid w:val="00C46DD0"/>
    <w:rsid w:val="00C552E3"/>
    <w:rsid w:val="00C56EBD"/>
    <w:rsid w:val="00C577DA"/>
    <w:rsid w:val="00C62A29"/>
    <w:rsid w:val="00C63EF8"/>
    <w:rsid w:val="00C74F95"/>
    <w:rsid w:val="00C8692D"/>
    <w:rsid w:val="00CA2F1A"/>
    <w:rsid w:val="00CA5564"/>
    <w:rsid w:val="00CB0BD5"/>
    <w:rsid w:val="00CB17B6"/>
    <w:rsid w:val="00CB3F85"/>
    <w:rsid w:val="00CB5C0A"/>
    <w:rsid w:val="00CD197C"/>
    <w:rsid w:val="00CD33C5"/>
    <w:rsid w:val="00CD5A60"/>
    <w:rsid w:val="00CD5EEB"/>
    <w:rsid w:val="00CE0643"/>
    <w:rsid w:val="00CE5A98"/>
    <w:rsid w:val="00CE6B30"/>
    <w:rsid w:val="00CF456B"/>
    <w:rsid w:val="00CF5581"/>
    <w:rsid w:val="00CF6BF8"/>
    <w:rsid w:val="00CF74A6"/>
    <w:rsid w:val="00D00840"/>
    <w:rsid w:val="00D0451A"/>
    <w:rsid w:val="00D05B1A"/>
    <w:rsid w:val="00D10192"/>
    <w:rsid w:val="00D1030E"/>
    <w:rsid w:val="00D1094B"/>
    <w:rsid w:val="00D12DF2"/>
    <w:rsid w:val="00D13FB3"/>
    <w:rsid w:val="00D14893"/>
    <w:rsid w:val="00D21227"/>
    <w:rsid w:val="00D27A97"/>
    <w:rsid w:val="00D30F93"/>
    <w:rsid w:val="00D318D0"/>
    <w:rsid w:val="00D318E4"/>
    <w:rsid w:val="00D357E9"/>
    <w:rsid w:val="00D36F45"/>
    <w:rsid w:val="00D37DDE"/>
    <w:rsid w:val="00D4027F"/>
    <w:rsid w:val="00D42F77"/>
    <w:rsid w:val="00D4401E"/>
    <w:rsid w:val="00D44EA4"/>
    <w:rsid w:val="00D4643F"/>
    <w:rsid w:val="00D47A8F"/>
    <w:rsid w:val="00D60E26"/>
    <w:rsid w:val="00D62DD4"/>
    <w:rsid w:val="00D65323"/>
    <w:rsid w:val="00D67B8F"/>
    <w:rsid w:val="00D710A4"/>
    <w:rsid w:val="00D72910"/>
    <w:rsid w:val="00D7307F"/>
    <w:rsid w:val="00D759B5"/>
    <w:rsid w:val="00D8158A"/>
    <w:rsid w:val="00D81F0A"/>
    <w:rsid w:val="00D82C3B"/>
    <w:rsid w:val="00D8393C"/>
    <w:rsid w:val="00D868F1"/>
    <w:rsid w:val="00D93B55"/>
    <w:rsid w:val="00D942EA"/>
    <w:rsid w:val="00D9530C"/>
    <w:rsid w:val="00DA210E"/>
    <w:rsid w:val="00DA630E"/>
    <w:rsid w:val="00DA7C70"/>
    <w:rsid w:val="00DB0902"/>
    <w:rsid w:val="00DB1D38"/>
    <w:rsid w:val="00DC143B"/>
    <w:rsid w:val="00DC1522"/>
    <w:rsid w:val="00DC1C0D"/>
    <w:rsid w:val="00DC20C0"/>
    <w:rsid w:val="00DD18F0"/>
    <w:rsid w:val="00DD3A83"/>
    <w:rsid w:val="00DF0192"/>
    <w:rsid w:val="00DF0624"/>
    <w:rsid w:val="00DF072F"/>
    <w:rsid w:val="00DF20AD"/>
    <w:rsid w:val="00E104DF"/>
    <w:rsid w:val="00E142EC"/>
    <w:rsid w:val="00E15465"/>
    <w:rsid w:val="00E2471C"/>
    <w:rsid w:val="00E31DC1"/>
    <w:rsid w:val="00E41787"/>
    <w:rsid w:val="00E41F58"/>
    <w:rsid w:val="00E51724"/>
    <w:rsid w:val="00E65E52"/>
    <w:rsid w:val="00E671A6"/>
    <w:rsid w:val="00E75486"/>
    <w:rsid w:val="00E830DD"/>
    <w:rsid w:val="00E8509F"/>
    <w:rsid w:val="00E9003D"/>
    <w:rsid w:val="00E9419A"/>
    <w:rsid w:val="00E95823"/>
    <w:rsid w:val="00E96935"/>
    <w:rsid w:val="00EA18FD"/>
    <w:rsid w:val="00EB1204"/>
    <w:rsid w:val="00EB6306"/>
    <w:rsid w:val="00EB7C85"/>
    <w:rsid w:val="00EC5CAD"/>
    <w:rsid w:val="00EC5ED7"/>
    <w:rsid w:val="00ED199F"/>
    <w:rsid w:val="00ED6EC4"/>
    <w:rsid w:val="00EE531A"/>
    <w:rsid w:val="00EE6349"/>
    <w:rsid w:val="00EE6EE1"/>
    <w:rsid w:val="00EE6EE7"/>
    <w:rsid w:val="00EE71E3"/>
    <w:rsid w:val="00F00D2D"/>
    <w:rsid w:val="00F00F82"/>
    <w:rsid w:val="00F01DA8"/>
    <w:rsid w:val="00F078B8"/>
    <w:rsid w:val="00F16111"/>
    <w:rsid w:val="00F21248"/>
    <w:rsid w:val="00F21DB1"/>
    <w:rsid w:val="00F23D1A"/>
    <w:rsid w:val="00F25411"/>
    <w:rsid w:val="00F32502"/>
    <w:rsid w:val="00F33FFA"/>
    <w:rsid w:val="00F43F3A"/>
    <w:rsid w:val="00F5527C"/>
    <w:rsid w:val="00F55E46"/>
    <w:rsid w:val="00F61040"/>
    <w:rsid w:val="00F62250"/>
    <w:rsid w:val="00F66AA9"/>
    <w:rsid w:val="00F71ED7"/>
    <w:rsid w:val="00F73FEB"/>
    <w:rsid w:val="00F75D8F"/>
    <w:rsid w:val="00F75E0F"/>
    <w:rsid w:val="00F76359"/>
    <w:rsid w:val="00F852BC"/>
    <w:rsid w:val="00FA1619"/>
    <w:rsid w:val="00FA6D2B"/>
    <w:rsid w:val="00FB0F3B"/>
    <w:rsid w:val="00FB1CD5"/>
    <w:rsid w:val="00FB5D7A"/>
    <w:rsid w:val="00FC20EE"/>
    <w:rsid w:val="00FC7D28"/>
    <w:rsid w:val="00FD2327"/>
    <w:rsid w:val="00FD3741"/>
    <w:rsid w:val="00FF4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1C119-8ED6-4FE8-91F7-10C51DEE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82BC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82BC6"/>
    <w:rPr>
      <w:b/>
      <w:bCs/>
    </w:rPr>
  </w:style>
  <w:style w:type="character" w:customStyle="1" w:styleId="berschrift2Zchn">
    <w:name w:val="Überschrift 2 Zchn"/>
    <w:basedOn w:val="Absatz-Standardschriftart"/>
    <w:link w:val="berschrift2"/>
    <w:uiPriority w:val="9"/>
    <w:rsid w:val="00982BC6"/>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Elsner | Mega Audio GmbH</dc:creator>
  <cp:keywords/>
  <dc:description/>
  <cp:lastModifiedBy>Katharina Elsner | Mega Audio GmbH</cp:lastModifiedBy>
  <cp:revision>2</cp:revision>
  <dcterms:created xsi:type="dcterms:W3CDTF">2016-06-16T08:52:00Z</dcterms:created>
  <dcterms:modified xsi:type="dcterms:W3CDTF">2016-06-16T08:57:00Z</dcterms:modified>
</cp:coreProperties>
</file>